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187" w:rsidRPr="00644A43" w:rsidRDefault="002A0187" w:rsidP="00644A43">
      <w:pPr>
        <w:jc w:val="center"/>
        <w:rPr>
          <w:rFonts w:ascii="黑体" w:eastAsia="黑体" w:hAnsi="黑体"/>
          <w:b/>
          <w:sz w:val="44"/>
        </w:rPr>
      </w:pPr>
      <w:bookmarkStart w:id="0" w:name="_GoBack"/>
      <w:r w:rsidRPr="00644A43">
        <w:rPr>
          <w:rFonts w:ascii="黑体" w:eastAsia="黑体" w:hAnsi="黑体" w:hint="eastAsia"/>
          <w:sz w:val="44"/>
        </w:rPr>
        <w:t>考</w:t>
      </w:r>
      <w:r w:rsidR="008D2A6C" w:rsidRPr="00644A43">
        <w:rPr>
          <w:rFonts w:ascii="黑体" w:eastAsia="黑体" w:hAnsi="黑体" w:hint="eastAsia"/>
          <w:sz w:val="44"/>
        </w:rPr>
        <w:t xml:space="preserve"> </w:t>
      </w:r>
      <w:r w:rsidRPr="00644A43">
        <w:rPr>
          <w:rFonts w:ascii="黑体" w:eastAsia="黑体" w:hAnsi="黑体" w:hint="eastAsia"/>
          <w:sz w:val="44"/>
        </w:rPr>
        <w:t>场</w:t>
      </w:r>
      <w:r w:rsidR="008D2A6C" w:rsidRPr="00644A43">
        <w:rPr>
          <w:rFonts w:ascii="黑体" w:eastAsia="黑体" w:hAnsi="黑体" w:hint="eastAsia"/>
          <w:sz w:val="44"/>
        </w:rPr>
        <w:t xml:space="preserve"> </w:t>
      </w:r>
      <w:proofErr w:type="gramStart"/>
      <w:r w:rsidRPr="00644A43">
        <w:rPr>
          <w:rFonts w:ascii="黑体" w:eastAsia="黑体" w:hAnsi="黑体" w:hint="eastAsia"/>
          <w:sz w:val="44"/>
        </w:rPr>
        <w:t>规</w:t>
      </w:r>
      <w:proofErr w:type="gramEnd"/>
      <w:r w:rsidR="008D2A6C" w:rsidRPr="00644A43">
        <w:rPr>
          <w:rFonts w:ascii="黑体" w:eastAsia="黑体" w:hAnsi="黑体" w:hint="eastAsia"/>
          <w:sz w:val="44"/>
        </w:rPr>
        <w:t xml:space="preserve"> </w:t>
      </w:r>
      <w:r w:rsidRPr="00644A43">
        <w:rPr>
          <w:rFonts w:ascii="黑体" w:eastAsia="黑体" w:hAnsi="黑体" w:hint="eastAsia"/>
          <w:sz w:val="44"/>
        </w:rPr>
        <w:t>则</w:t>
      </w:r>
    </w:p>
    <w:bookmarkEnd w:id="0"/>
    <w:p w:rsidR="002A0187" w:rsidRDefault="002A0187" w:rsidP="00C54EA5">
      <w:pPr>
        <w:pStyle w:val="3"/>
        <w:spacing w:line="52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</w:p>
    <w:p w:rsidR="002A0187" w:rsidRDefault="002A0187" w:rsidP="00C54EA5">
      <w:pPr>
        <w:pStyle w:val="3"/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一、考生应当自觉服从监考员等考试工作人员管理，不得以任何理由妨碍监考员等考试工作人员履行职责，不得扰乱考场及其他相关工作地点的秩序。</w:t>
      </w:r>
    </w:p>
    <w:p w:rsidR="002A0187" w:rsidRDefault="002A0187" w:rsidP="00C54EA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二、考生凭本人准考证和有效居民身份证按规定时间和地点参加考试。</w:t>
      </w:r>
      <w:r>
        <w:rPr>
          <w:rFonts w:ascii="仿宋_GB2312" w:eastAsia="仿宋_GB2312" w:hint="eastAsia"/>
          <w:sz w:val="32"/>
          <w:szCs w:val="32"/>
        </w:rPr>
        <w:t>进入考点后，按规定时间进入考场，不得在考场外逗留，</w:t>
      </w:r>
      <w:r>
        <w:rPr>
          <w:rFonts w:ascii="仿宋_GB2312" w:eastAsia="仿宋_GB2312" w:hAnsi="仿宋" w:hint="eastAsia"/>
          <w:sz w:val="32"/>
          <w:szCs w:val="32"/>
        </w:rPr>
        <w:t>应当主动配合监考员按规定对其进行的身份验证核查、安全检查和随身物品检查等。</w:t>
      </w:r>
    </w:p>
    <w:p w:rsidR="002A0187" w:rsidRDefault="002A0187" w:rsidP="00C54EA5">
      <w:pPr>
        <w:pStyle w:val="20"/>
        <w:spacing w:after="0" w:line="520" w:lineRule="exact"/>
        <w:ind w:leftChars="0" w:left="0"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三、考生只准携带规定的考试用品（如黑色字迹签字笔、</w:t>
      </w:r>
      <w:r w:rsidR="005F455A">
        <w:rPr>
          <w:rFonts w:ascii="仿宋_GB2312" w:eastAsia="仿宋_GB2312" w:hAnsi="仿宋" w:hint="eastAsia"/>
          <w:bCs/>
          <w:sz w:val="32"/>
          <w:szCs w:val="32"/>
        </w:rPr>
        <w:t>2B</w:t>
      </w:r>
      <w:r>
        <w:rPr>
          <w:rFonts w:ascii="仿宋_GB2312" w:eastAsia="仿宋_GB2312" w:hAnsi="仿宋" w:hint="eastAsia"/>
          <w:bCs/>
          <w:sz w:val="32"/>
          <w:szCs w:val="32"/>
        </w:rPr>
        <w:t>铅笔、橡皮、</w:t>
      </w:r>
      <w:r w:rsidR="005F455A" w:rsidRPr="005F455A">
        <w:rPr>
          <w:rFonts w:ascii="仿宋_GB2312" w:eastAsia="仿宋_GB2312" w:hAnsi="仿宋" w:hint="eastAsia"/>
          <w:bCs/>
          <w:sz w:val="32"/>
          <w:szCs w:val="32"/>
        </w:rPr>
        <w:t>调频耳机或袖珍调频收音机（带耳机）</w:t>
      </w:r>
      <w:r>
        <w:rPr>
          <w:rFonts w:ascii="仿宋_GB2312" w:eastAsia="仿宋_GB2312" w:hAnsi="仿宋" w:hint="eastAsia"/>
          <w:bCs/>
          <w:sz w:val="32"/>
          <w:szCs w:val="32"/>
        </w:rPr>
        <w:t>等）。不得携带任何书刊、报纸、稿纸、图片、资料、具有通讯功能的工具（如</w:t>
      </w:r>
      <w:r>
        <w:rPr>
          <w:rFonts w:ascii="仿宋_GB2312" w:eastAsia="仿宋_GB2312" w:hAnsi="仿宋" w:hint="eastAsia"/>
          <w:sz w:val="32"/>
          <w:szCs w:val="32"/>
        </w:rPr>
        <w:t>手机</w:t>
      </w:r>
      <w:r>
        <w:rPr>
          <w:rFonts w:ascii="仿宋_GB2312" w:eastAsia="仿宋_GB2312" w:hAnsi="仿宋" w:hint="eastAsia"/>
          <w:bCs/>
          <w:sz w:val="32"/>
          <w:szCs w:val="32"/>
        </w:rPr>
        <w:t>等）、</w:t>
      </w:r>
      <w:r w:rsidR="005200FB">
        <w:rPr>
          <w:rFonts w:ascii="仿宋_GB2312" w:eastAsia="仿宋_GB2312" w:hAnsi="仿宋" w:hint="eastAsia"/>
          <w:bCs/>
          <w:sz w:val="32"/>
          <w:szCs w:val="32"/>
        </w:rPr>
        <w:t>具有存储、编程、查询功能的电子用品以及涂改液、修正带等物品进入</w:t>
      </w:r>
      <w:r w:rsidR="00B26DCA">
        <w:rPr>
          <w:rFonts w:ascii="仿宋_GB2312" w:eastAsia="仿宋_GB2312" w:hAnsi="仿宋" w:hint="eastAsia"/>
          <w:bCs/>
          <w:sz w:val="32"/>
          <w:szCs w:val="32"/>
        </w:rPr>
        <w:t>考试区域</w:t>
      </w:r>
      <w:r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2A0187" w:rsidRDefault="002A0187" w:rsidP="00C54EA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考生在考场内不得传递文具、用品等。</w:t>
      </w:r>
    </w:p>
    <w:p w:rsidR="0069124D" w:rsidRDefault="002A0187" w:rsidP="00C54EA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四、考生入场后，对号入座，将准考证、有效居民身份证放在桌子</w:t>
      </w:r>
      <w:r w:rsidR="00C54EA5">
        <w:rPr>
          <w:rFonts w:ascii="仿宋_GB2312" w:eastAsia="仿宋_GB2312" w:hAnsi="仿宋" w:hint="eastAsia"/>
          <w:sz w:val="32"/>
          <w:szCs w:val="32"/>
        </w:rPr>
        <w:t>靠过道一角</w:t>
      </w:r>
      <w:r>
        <w:rPr>
          <w:rFonts w:ascii="仿宋_GB2312" w:eastAsia="仿宋_GB2312" w:hAnsi="仿宋" w:hint="eastAsia"/>
          <w:sz w:val="32"/>
          <w:szCs w:val="32"/>
        </w:rPr>
        <w:t>以便核验。准考证正、反两面在使用期间均不得涂改或书写。</w:t>
      </w:r>
      <w:r w:rsidR="0069124D" w:rsidRPr="0069124D">
        <w:rPr>
          <w:rFonts w:ascii="仿宋_GB2312" w:eastAsia="仿宋_GB2312" w:hAnsi="仿宋" w:hint="eastAsia"/>
          <w:sz w:val="32"/>
          <w:szCs w:val="32"/>
        </w:rPr>
        <w:t>考生应按考场指令在答题卡指定位置准确、清晰地填写规定信息，</w:t>
      </w:r>
      <w:proofErr w:type="gramStart"/>
      <w:r w:rsidR="0039401A" w:rsidRPr="00245DE5">
        <w:rPr>
          <w:rFonts w:ascii="仿宋_GB2312" w:eastAsia="仿宋_GB2312" w:hint="eastAsia"/>
          <w:sz w:val="32"/>
          <w:szCs w:val="32"/>
        </w:rPr>
        <w:t>凡因漏填</w:t>
      </w:r>
      <w:proofErr w:type="gramEnd"/>
      <w:r w:rsidR="0039401A" w:rsidRPr="00245DE5">
        <w:rPr>
          <w:rFonts w:ascii="仿宋_GB2312" w:eastAsia="仿宋_GB2312" w:hint="eastAsia"/>
          <w:sz w:val="32"/>
          <w:szCs w:val="32"/>
        </w:rPr>
        <w:t>（涂）、错填（涂）或字迹不清而影响评卷结果的，责任由考生自负。</w:t>
      </w:r>
    </w:p>
    <w:p w:rsidR="002A0187" w:rsidRDefault="002A0187" w:rsidP="00C54EA5">
      <w:pPr>
        <w:pStyle w:val="3"/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proofErr w:type="spellStart"/>
      <w:r>
        <w:rPr>
          <w:rFonts w:ascii="仿宋_GB2312" w:eastAsia="仿宋_GB2312" w:hAnsi="仿宋" w:hint="eastAsia"/>
          <w:bCs/>
          <w:sz w:val="32"/>
          <w:szCs w:val="32"/>
        </w:rPr>
        <w:t>遇试卷、答题卡等分发错误及试卷字迹不清、漏印、重印、缺页等问题，可举手询问；涉及试题内容的疑问，不得向监考员询问</w:t>
      </w:r>
      <w:proofErr w:type="spellEnd"/>
      <w:r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2A0187" w:rsidRDefault="002A0187" w:rsidP="00C54EA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/>
          <w:i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五、开考信号发出后，考生方可开始答题。</w:t>
      </w:r>
    </w:p>
    <w:p w:rsidR="002A0187" w:rsidRDefault="002A0187" w:rsidP="00C54EA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</w:t>
      </w:r>
      <w:r w:rsidR="00ED25CA">
        <w:rPr>
          <w:rFonts w:ascii="仿宋_GB2312" w:eastAsia="仿宋_GB2312" w:hAnsi="仿宋" w:hint="eastAsia"/>
          <w:sz w:val="32"/>
          <w:szCs w:val="32"/>
        </w:rPr>
        <w:t>听力考试开始</w:t>
      </w:r>
      <w:r w:rsidR="005200FB">
        <w:rPr>
          <w:rFonts w:ascii="仿宋_GB2312" w:eastAsia="仿宋_GB2312" w:hAnsi="仿宋"/>
          <w:bCs/>
          <w:spacing w:val="-4"/>
          <w:sz w:val="32"/>
          <w:szCs w:val="32"/>
        </w:rPr>
        <w:t>后，迟到考生不准进入考场，交卷出场时间不得早于</w:t>
      </w:r>
      <w:r>
        <w:rPr>
          <w:rFonts w:ascii="仿宋_GB2312" w:eastAsia="仿宋_GB2312" w:hAnsi="仿宋"/>
          <w:bCs/>
          <w:spacing w:val="-4"/>
          <w:sz w:val="32"/>
          <w:szCs w:val="32"/>
        </w:rPr>
        <w:t>考试结束前30分钟。考生交卷出场后不得再进</w:t>
      </w:r>
      <w:r>
        <w:rPr>
          <w:rFonts w:ascii="仿宋_GB2312" w:eastAsia="仿宋_GB2312" w:hAnsi="仿宋"/>
          <w:bCs/>
          <w:spacing w:val="-4"/>
          <w:sz w:val="32"/>
          <w:szCs w:val="32"/>
        </w:rPr>
        <w:lastRenderedPageBreak/>
        <w:t>场续考，也不得在</w:t>
      </w:r>
      <w:r w:rsidR="00B644A1">
        <w:rPr>
          <w:rFonts w:ascii="仿宋_GB2312" w:eastAsia="仿宋_GB2312" w:hAnsi="仿宋" w:hint="eastAsia"/>
          <w:bCs/>
          <w:spacing w:val="-4"/>
          <w:sz w:val="32"/>
          <w:szCs w:val="32"/>
        </w:rPr>
        <w:t>考场附近</w:t>
      </w:r>
      <w:r>
        <w:rPr>
          <w:rFonts w:ascii="仿宋_GB2312" w:eastAsia="仿宋_GB2312" w:hAnsi="仿宋"/>
          <w:bCs/>
          <w:spacing w:val="-4"/>
          <w:sz w:val="32"/>
          <w:szCs w:val="32"/>
        </w:rPr>
        <w:t>逗留或者交谈。</w:t>
      </w:r>
    </w:p>
    <w:p w:rsidR="002A0187" w:rsidRDefault="002A0187" w:rsidP="00C54EA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七、考生应当在答题卡规定的区域答题。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不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>得用规定以外的笔和纸答题，写在草稿纸或者规定区域以外的答案一律无效，不得在答题卡上做任何标记。答题过程中只能用同一类型和颜色字迹的笔。</w:t>
      </w:r>
    </w:p>
    <w:p w:rsidR="002A0187" w:rsidRDefault="002A0187" w:rsidP="00C54EA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准将试卷、答卷、答题卡、草稿纸</w:t>
      </w:r>
      <w:r>
        <w:rPr>
          <w:rFonts w:ascii="仿宋_GB2312" w:eastAsia="仿宋_GB2312" w:hint="eastAsia"/>
          <w:sz w:val="32"/>
          <w:szCs w:val="32"/>
        </w:rPr>
        <w:t>故意损毁或</w:t>
      </w:r>
      <w:r>
        <w:rPr>
          <w:rFonts w:ascii="仿宋_GB2312" w:eastAsia="仿宋_GB2312" w:hAnsi="仿宋" w:hint="eastAsia"/>
          <w:sz w:val="32"/>
          <w:szCs w:val="32"/>
        </w:rPr>
        <w:t>带出考场。</w:t>
      </w:r>
    </w:p>
    <w:p w:rsidR="002A0187" w:rsidRDefault="002A0187" w:rsidP="00C54EA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九、考试结束信号发出后，考生应当立即停笔并停止答题。</w:t>
      </w:r>
    </w:p>
    <w:p w:rsidR="002A0187" w:rsidRDefault="00C54EA5" w:rsidP="00C54EA5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考生将试卷、答题卡</w:t>
      </w:r>
      <w:r w:rsidR="002C3DCF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草稿纸整理好后放在桌上，</w:t>
      </w:r>
      <w:r w:rsidR="002A0187">
        <w:rPr>
          <w:rFonts w:ascii="仿宋_GB2312" w:eastAsia="仿宋_GB2312" w:hAnsi="仿宋" w:hint="eastAsia"/>
          <w:sz w:val="32"/>
          <w:szCs w:val="32"/>
        </w:rPr>
        <w:t>由监考员逐一收取。经监考员逐个核查无误后，方可逐一离开考场。</w:t>
      </w:r>
    </w:p>
    <w:p w:rsidR="00BC320D" w:rsidRPr="00C54EA5" w:rsidRDefault="002A0187" w:rsidP="00C54EA5">
      <w:pPr>
        <w:tabs>
          <w:tab w:val="left" w:pos="2340"/>
        </w:tabs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十、考生应认真遵守考试纪律</w:t>
      </w:r>
      <w:r>
        <w:rPr>
          <w:rFonts w:ascii="仿宋_GB2312" w:eastAsia="仿宋_GB2312" w:hAnsi="仿宋"/>
          <w:sz w:val="32"/>
          <w:szCs w:val="32"/>
        </w:rPr>
        <w:t>和</w:t>
      </w:r>
      <w:r>
        <w:rPr>
          <w:rFonts w:ascii="仿宋_GB2312" w:eastAsia="仿宋_GB2312" w:hAnsi="仿宋" w:hint="eastAsia"/>
          <w:sz w:val="32"/>
          <w:szCs w:val="32"/>
        </w:rPr>
        <w:t>考场规则，服从考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工作人员管理，不得有违纪、作弊等行为，否则将按照《中华人民共和国教育法》以及《国家教育考试违规处理办法》等</w:t>
      </w:r>
      <w:r>
        <w:rPr>
          <w:rFonts w:ascii="仿宋_GB2312" w:eastAsia="仿宋_GB2312" w:hAnsi="仿宋"/>
          <w:sz w:val="32"/>
          <w:szCs w:val="32"/>
        </w:rPr>
        <w:t>予以严肃处理</w:t>
      </w:r>
      <w:r>
        <w:rPr>
          <w:rFonts w:ascii="仿宋_GB2312" w:eastAsia="仿宋_GB2312" w:hAnsi="仿宋" w:hint="eastAsia"/>
          <w:sz w:val="32"/>
          <w:szCs w:val="32"/>
        </w:rPr>
        <w:t>，并将记入国家教育考试考生诚信档案；涉嫌违法的，移送司法机关，依照《中华人民共和国刑法》等追究法律责任。</w:t>
      </w:r>
    </w:p>
    <w:sectPr w:rsidR="00BC320D" w:rsidRPr="00C54E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41B" w:rsidRDefault="0060041B" w:rsidP="0060698A">
      <w:r>
        <w:separator/>
      </w:r>
    </w:p>
  </w:endnote>
  <w:endnote w:type="continuationSeparator" w:id="0">
    <w:p w:rsidR="0060041B" w:rsidRDefault="0060041B" w:rsidP="0060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4598655"/>
      <w:docPartObj>
        <w:docPartGallery w:val="Page Numbers (Bottom of Page)"/>
        <w:docPartUnique/>
      </w:docPartObj>
    </w:sdtPr>
    <w:sdtEndPr/>
    <w:sdtContent>
      <w:p w:rsidR="0060698A" w:rsidRDefault="006069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520" w:rsidRPr="00666520">
          <w:rPr>
            <w:noProof/>
            <w:lang w:val="zh-CN"/>
          </w:rPr>
          <w:t>2</w:t>
        </w:r>
        <w:r>
          <w:fldChar w:fldCharType="end"/>
        </w:r>
      </w:p>
    </w:sdtContent>
  </w:sdt>
  <w:p w:rsidR="0060698A" w:rsidRDefault="006069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41B" w:rsidRDefault="0060041B" w:rsidP="0060698A">
      <w:r>
        <w:separator/>
      </w:r>
    </w:p>
  </w:footnote>
  <w:footnote w:type="continuationSeparator" w:id="0">
    <w:p w:rsidR="0060041B" w:rsidRDefault="0060041B" w:rsidP="00606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87"/>
    <w:rsid w:val="00012B89"/>
    <w:rsid w:val="00145ADC"/>
    <w:rsid w:val="001D0307"/>
    <w:rsid w:val="002A0187"/>
    <w:rsid w:val="002C3DCF"/>
    <w:rsid w:val="00307080"/>
    <w:rsid w:val="0039401A"/>
    <w:rsid w:val="005200FB"/>
    <w:rsid w:val="005F455A"/>
    <w:rsid w:val="0060041B"/>
    <w:rsid w:val="0060698A"/>
    <w:rsid w:val="00644A43"/>
    <w:rsid w:val="00666520"/>
    <w:rsid w:val="0069124D"/>
    <w:rsid w:val="0081184A"/>
    <w:rsid w:val="0086629F"/>
    <w:rsid w:val="008D2A6C"/>
    <w:rsid w:val="009856F5"/>
    <w:rsid w:val="009F1DD8"/>
    <w:rsid w:val="00A843DD"/>
    <w:rsid w:val="00AC21DD"/>
    <w:rsid w:val="00B26DCA"/>
    <w:rsid w:val="00B40CF6"/>
    <w:rsid w:val="00B644A1"/>
    <w:rsid w:val="00BC320D"/>
    <w:rsid w:val="00C11914"/>
    <w:rsid w:val="00C54EA5"/>
    <w:rsid w:val="00CD4CA6"/>
    <w:rsid w:val="00ED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545C2"/>
  <w15:chartTrackingRefBased/>
  <w15:docId w15:val="{CE1FE3EA-DFBE-4214-A9CF-6B3E85D9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1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A01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2A01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">
    <w:name w:val="正文文本缩进 2 字符"/>
    <w:link w:val="20"/>
    <w:qFormat/>
    <w:rsid w:val="002A0187"/>
    <w:rPr>
      <w:rFonts w:ascii="Calibri" w:eastAsia="宋体" w:hAnsi="Calibri"/>
      <w:szCs w:val="21"/>
    </w:rPr>
  </w:style>
  <w:style w:type="paragraph" w:styleId="20">
    <w:name w:val="Body Text Indent 2"/>
    <w:basedOn w:val="a"/>
    <w:link w:val="2"/>
    <w:unhideWhenUsed/>
    <w:qFormat/>
    <w:rsid w:val="002A0187"/>
    <w:pPr>
      <w:spacing w:after="120" w:line="480" w:lineRule="auto"/>
      <w:ind w:leftChars="200" w:left="420"/>
    </w:pPr>
    <w:rPr>
      <w:rFonts w:ascii="Calibri" w:hAnsi="Calibri" w:cstheme="minorBidi"/>
      <w:szCs w:val="21"/>
    </w:rPr>
  </w:style>
  <w:style w:type="character" w:customStyle="1" w:styleId="21">
    <w:name w:val="正文文本缩进 2 字符1"/>
    <w:basedOn w:val="a0"/>
    <w:uiPriority w:val="99"/>
    <w:semiHidden/>
    <w:rsid w:val="002A0187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0"/>
    <w:qFormat/>
    <w:rsid w:val="002A0187"/>
    <w:pPr>
      <w:ind w:firstLine="570"/>
    </w:pPr>
    <w:rPr>
      <w:sz w:val="28"/>
      <w:szCs w:val="28"/>
      <w:lang w:val="x-none" w:eastAsia="x-none"/>
    </w:rPr>
  </w:style>
  <w:style w:type="character" w:customStyle="1" w:styleId="30">
    <w:name w:val="正文文本缩进 3 字符"/>
    <w:basedOn w:val="a0"/>
    <w:link w:val="3"/>
    <w:rsid w:val="002A0187"/>
    <w:rPr>
      <w:rFonts w:ascii="Times New Roman" w:eastAsia="宋体" w:hAnsi="Times New Roman" w:cs="Times New Roman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606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98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98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0698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069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150</Words>
  <Characters>858</Characters>
  <Application>Microsoft Office Word</Application>
  <DocSecurity>0</DocSecurity>
  <Lines>7</Lines>
  <Paragraphs>2</Paragraphs>
  <ScaleCrop>false</ScaleCrop>
  <Company> 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郑彬</dc:creator>
  <cp:keywords/>
  <dc:description/>
  <cp:lastModifiedBy>lzy</cp:lastModifiedBy>
  <cp:revision>23</cp:revision>
  <cp:lastPrinted>2019-12-12T01:00:00Z</cp:lastPrinted>
  <dcterms:created xsi:type="dcterms:W3CDTF">2019-12-11T08:04:00Z</dcterms:created>
  <dcterms:modified xsi:type="dcterms:W3CDTF">2020-07-01T22:02:00Z</dcterms:modified>
</cp:coreProperties>
</file>