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D" w:rsidRPr="0095612D" w:rsidRDefault="0095612D" w:rsidP="0095612D">
      <w:pPr>
        <w:widowControl/>
        <w:spacing w:line="825" w:lineRule="atLeast"/>
        <w:jc w:val="left"/>
        <w:rPr>
          <w:rFonts w:ascii="仿宋_GB2312" w:eastAsia="仿宋_GB2312" w:hAnsi="微软雅黑" w:cs="微软雅黑"/>
          <w:bCs/>
          <w:kern w:val="0"/>
          <w:sz w:val="32"/>
          <w:szCs w:val="32"/>
          <w:shd w:val="clear" w:color="auto" w:fill="FFFFFF"/>
        </w:rPr>
      </w:pPr>
      <w:r w:rsidRPr="0095612D">
        <w:rPr>
          <w:rFonts w:ascii="仿宋_GB2312" w:eastAsia="仿宋_GB2312" w:hAnsi="微软雅黑" w:cs="微软雅黑" w:hint="eastAsia"/>
          <w:bCs/>
          <w:kern w:val="0"/>
          <w:sz w:val="32"/>
          <w:szCs w:val="32"/>
          <w:shd w:val="clear" w:color="auto" w:fill="FFFFFF"/>
        </w:rPr>
        <w:t>附件1</w:t>
      </w:r>
    </w:p>
    <w:p w:rsidR="0095612D" w:rsidRDefault="002E272E" w:rsidP="002E272E">
      <w:pPr>
        <w:widowControl/>
        <w:spacing w:line="825" w:lineRule="atLeast"/>
        <w:jc w:val="center"/>
        <w:rPr>
          <w:rFonts w:ascii="等线" w:eastAsia="等线" w:hAnsi="等线" w:cs="宋体"/>
          <w:b/>
          <w:bCs/>
          <w:kern w:val="0"/>
          <w:sz w:val="36"/>
          <w:szCs w:val="36"/>
        </w:rPr>
      </w:pPr>
      <w:r w:rsidRPr="002E272E">
        <w:rPr>
          <w:rFonts w:ascii="等线" w:eastAsia="等线" w:hAnsi="等线" w:cs="宋体"/>
          <w:b/>
          <w:bCs/>
          <w:kern w:val="0"/>
          <w:sz w:val="36"/>
          <w:szCs w:val="36"/>
        </w:rPr>
        <w:t>2019年“学科交叉导师创新团队”</w:t>
      </w:r>
      <w:r w:rsidR="0095612D">
        <w:rPr>
          <w:rFonts w:ascii="等线" w:eastAsia="等线" w:hAnsi="等线" w:cs="宋体"/>
          <w:b/>
          <w:bCs/>
          <w:kern w:val="0"/>
          <w:sz w:val="36"/>
          <w:szCs w:val="36"/>
        </w:rPr>
        <w:t>博士生专项计划</w:t>
      </w:r>
    </w:p>
    <w:p w:rsidR="002E272E" w:rsidRPr="002E272E" w:rsidRDefault="0095612D" w:rsidP="002E272E">
      <w:pPr>
        <w:widowControl/>
        <w:spacing w:line="825" w:lineRule="atLeast"/>
        <w:jc w:val="center"/>
        <w:rPr>
          <w:rFonts w:ascii="等线" w:eastAsia="等线" w:hAnsi="等线" w:cs="宋体"/>
          <w:b/>
          <w:bCs/>
          <w:kern w:val="0"/>
          <w:sz w:val="18"/>
          <w:szCs w:val="18"/>
        </w:rPr>
      </w:pPr>
      <w:r>
        <w:rPr>
          <w:rFonts w:ascii="等线" w:eastAsia="等线" w:hAnsi="等线" w:cs="宋体"/>
          <w:b/>
          <w:bCs/>
          <w:kern w:val="0"/>
          <w:sz w:val="36"/>
          <w:szCs w:val="36"/>
        </w:rPr>
        <w:t>项目</w:t>
      </w:r>
      <w:r w:rsidR="002E272E" w:rsidRPr="002E272E">
        <w:rPr>
          <w:rFonts w:ascii="等线" w:eastAsia="等线" w:hAnsi="等线" w:cs="宋体"/>
          <w:b/>
          <w:bCs/>
          <w:kern w:val="0"/>
          <w:sz w:val="36"/>
          <w:szCs w:val="36"/>
        </w:rPr>
        <w:t>立项名单</w:t>
      </w:r>
      <w:r w:rsidR="002E272E" w:rsidRPr="002E272E">
        <w:rPr>
          <w:rFonts w:ascii="等线" w:eastAsia="等线" w:hAnsi="等线" w:cs="宋体"/>
          <w:b/>
          <w:bCs/>
          <w:kern w:val="0"/>
          <w:sz w:val="18"/>
          <w:szCs w:val="18"/>
        </w:rPr>
        <w:t xml:space="preserve"> </w:t>
      </w:r>
    </w:p>
    <w:p w:rsidR="002E272E" w:rsidRPr="002E272E" w:rsidRDefault="002E272E" w:rsidP="002E272E">
      <w:pPr>
        <w:widowControl/>
        <w:jc w:val="center"/>
        <w:rPr>
          <w:rFonts w:ascii="等线" w:eastAsia="等线" w:hAnsi="等线" w:cs="宋体"/>
          <w:kern w:val="0"/>
          <w:szCs w:val="21"/>
        </w:rPr>
      </w:pPr>
      <w:r w:rsidRPr="002E272E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 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1985"/>
      </w:tblGrid>
      <w:tr w:rsidR="002E272E" w:rsidRPr="002E272E" w:rsidTr="00783B37">
        <w:trPr>
          <w:trHeight w:val="846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72E" w:rsidRPr="002E272E" w:rsidRDefault="002E272E" w:rsidP="00790BDB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计算医学与数字</w:t>
            </w:r>
            <w:bookmarkStart w:id="0" w:name="_GoBack"/>
            <w:bookmarkEnd w:id="0"/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刘树伟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车载动力电池系统先进制备与智能管控技术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张承慧</w:t>
            </w:r>
            <w:proofErr w:type="gramEnd"/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细胞诊疗仪器与技术研究团队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刘宏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海洋生物、环境及其智能装备研究团队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贾磊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消化系统疾病智能精准诊疗创新研究团队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李延青</w:t>
            </w:r>
            <w:proofErr w:type="gramEnd"/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外科手术机器人团队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胡三元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MECH×MEDI增减材制造创新研究团队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黄传真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智能通信与控制交叉学科创新团队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张海霞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计算社会科学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肖金明、郭亮</w:t>
            </w:r>
          </w:p>
        </w:tc>
      </w:tr>
      <w:tr w:rsidR="002E272E" w:rsidRPr="002E272E" w:rsidTr="00516F71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空间探测仪器装备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72E" w:rsidRPr="002E272E" w:rsidRDefault="002E272E" w:rsidP="002E272E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2E272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夏利东</w:t>
            </w:r>
            <w:proofErr w:type="gramEnd"/>
          </w:p>
        </w:tc>
      </w:tr>
    </w:tbl>
    <w:p w:rsidR="00585D48" w:rsidRDefault="00585D48" w:rsidP="0095612D">
      <w:pPr>
        <w:widowControl/>
        <w:spacing w:line="480" w:lineRule="atLeast"/>
        <w:jc w:val="right"/>
      </w:pPr>
    </w:p>
    <w:sectPr w:rsidR="00585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15" w:rsidRDefault="002D2015" w:rsidP="002E272E">
      <w:r>
        <w:separator/>
      </w:r>
    </w:p>
  </w:endnote>
  <w:endnote w:type="continuationSeparator" w:id="0">
    <w:p w:rsidR="002D2015" w:rsidRDefault="002D2015" w:rsidP="002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15" w:rsidRDefault="002D2015" w:rsidP="002E272E">
      <w:r>
        <w:separator/>
      </w:r>
    </w:p>
  </w:footnote>
  <w:footnote w:type="continuationSeparator" w:id="0">
    <w:p w:rsidR="002D2015" w:rsidRDefault="002D2015" w:rsidP="002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F6"/>
    <w:rsid w:val="002D2015"/>
    <w:rsid w:val="002E272E"/>
    <w:rsid w:val="00516F71"/>
    <w:rsid w:val="00585D48"/>
    <w:rsid w:val="007747BF"/>
    <w:rsid w:val="00777DF6"/>
    <w:rsid w:val="00783B37"/>
    <w:rsid w:val="00790BDB"/>
    <w:rsid w:val="0095612D"/>
    <w:rsid w:val="00B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E0C7"/>
  <w15:chartTrackingRefBased/>
  <w15:docId w15:val="{744C9FB8-8289-450F-99AE-E997DDFB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7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72E"/>
    <w:rPr>
      <w:sz w:val="18"/>
      <w:szCs w:val="18"/>
    </w:rPr>
  </w:style>
  <w:style w:type="character" w:styleId="a7">
    <w:name w:val="Strong"/>
    <w:basedOn w:val="a0"/>
    <w:uiPriority w:val="22"/>
    <w:qFormat/>
    <w:rsid w:val="002E272E"/>
    <w:rPr>
      <w:b/>
      <w:bCs/>
    </w:rPr>
  </w:style>
  <w:style w:type="paragraph" w:styleId="a8">
    <w:name w:val="Normal (Web)"/>
    <w:basedOn w:val="a"/>
    <w:uiPriority w:val="99"/>
    <w:semiHidden/>
    <w:unhideWhenUsed/>
    <w:rsid w:val="002E2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2EDDD"/>
                            <w:right w:val="none" w:sz="0" w:space="0" w:color="auto"/>
                          </w:divBdr>
                        </w:div>
                        <w:div w:id="4640853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30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2EDDD"/>
                            <w:right w:val="none" w:sz="0" w:space="0" w:color="auto"/>
                          </w:divBdr>
                        </w:div>
                        <w:div w:id="20158357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6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</dc:creator>
  <cp:keywords/>
  <dc:description/>
  <cp:lastModifiedBy>刘丽</cp:lastModifiedBy>
  <cp:revision>7</cp:revision>
  <dcterms:created xsi:type="dcterms:W3CDTF">2020-02-16T02:54:00Z</dcterms:created>
  <dcterms:modified xsi:type="dcterms:W3CDTF">2020-02-19T02:42:00Z</dcterms:modified>
</cp:coreProperties>
</file>